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30" w:rsidRPr="00886663" w:rsidRDefault="002C5330" w:rsidP="002C5330">
      <w:pPr>
        <w:spacing w:after="0" w:line="240" w:lineRule="auto"/>
        <w:ind w:right="-1"/>
        <w:jc w:val="both"/>
        <w:rPr>
          <w:rFonts w:ascii="Times New Roman" w:hAnsi="Times New Roman" w:cs="Times New Roman"/>
          <w:b/>
          <w:bCs/>
          <w:sz w:val="24"/>
          <w:szCs w:val="24"/>
        </w:rPr>
      </w:pPr>
      <w:r w:rsidRPr="00886663">
        <w:rPr>
          <w:rFonts w:ascii="Times New Roman" w:hAnsi="Times New Roman" w:cs="Times New Roman"/>
          <w:sz w:val="24"/>
          <w:szCs w:val="24"/>
        </w:rPr>
        <w:t xml:space="preserve">       </w:t>
      </w:r>
      <w:r w:rsidRPr="00886663">
        <w:rPr>
          <w:rFonts w:ascii="Times New Roman" w:hAnsi="Times New Roman" w:cs="Times New Roman"/>
          <w:b/>
          <w:bCs/>
          <w:sz w:val="24"/>
          <w:szCs w:val="24"/>
        </w:rPr>
        <w:t xml:space="preserve">Объявление о приёме документов для участия в конкурсе по отбору кандидатур </w:t>
      </w:r>
    </w:p>
    <w:p w:rsidR="002C5330" w:rsidRPr="00886663" w:rsidRDefault="002C5330" w:rsidP="002C5330">
      <w:pPr>
        <w:autoSpaceDE w:val="0"/>
        <w:autoSpaceDN w:val="0"/>
        <w:adjustRightInd w:val="0"/>
        <w:spacing w:after="0" w:line="240" w:lineRule="auto"/>
        <w:jc w:val="center"/>
        <w:rPr>
          <w:rFonts w:ascii="Times New Roman" w:hAnsi="Times New Roman" w:cs="Times New Roman"/>
          <w:bCs/>
          <w:sz w:val="24"/>
          <w:szCs w:val="24"/>
        </w:rPr>
      </w:pPr>
      <w:r w:rsidRPr="00886663">
        <w:rPr>
          <w:rFonts w:ascii="Times New Roman" w:hAnsi="Times New Roman" w:cs="Times New Roman"/>
          <w:b/>
          <w:bCs/>
          <w:sz w:val="24"/>
          <w:szCs w:val="24"/>
        </w:rPr>
        <w:t>на должность Главы Златоустовского городского округа</w:t>
      </w:r>
    </w:p>
    <w:p w:rsidR="002C5330" w:rsidRPr="00886663" w:rsidRDefault="002C5330" w:rsidP="002C5330">
      <w:pPr>
        <w:autoSpaceDE w:val="0"/>
        <w:autoSpaceDN w:val="0"/>
        <w:adjustRightInd w:val="0"/>
        <w:spacing w:after="0" w:line="240" w:lineRule="auto"/>
        <w:jc w:val="center"/>
        <w:rPr>
          <w:rFonts w:ascii="Times New Roman" w:hAnsi="Times New Roman" w:cs="Times New Roman"/>
          <w:bCs/>
          <w:sz w:val="24"/>
          <w:szCs w:val="24"/>
        </w:rPr>
      </w:pPr>
    </w:p>
    <w:p w:rsidR="002C5330" w:rsidRPr="00886663" w:rsidRDefault="002C5330" w:rsidP="002C5330">
      <w:pPr>
        <w:autoSpaceDE w:val="0"/>
        <w:autoSpaceDN w:val="0"/>
        <w:adjustRightInd w:val="0"/>
        <w:spacing w:after="0" w:line="240" w:lineRule="auto"/>
        <w:jc w:val="both"/>
        <w:rPr>
          <w:rFonts w:ascii="Times New Roman" w:hAnsi="Times New Roman" w:cs="Times New Roman"/>
          <w:bCs/>
          <w:sz w:val="24"/>
          <w:szCs w:val="24"/>
        </w:rPr>
      </w:pPr>
      <w:r w:rsidRPr="00886663">
        <w:rPr>
          <w:rFonts w:ascii="Times New Roman" w:hAnsi="Times New Roman" w:cs="Times New Roman"/>
          <w:bCs/>
          <w:sz w:val="24"/>
          <w:szCs w:val="24"/>
        </w:rPr>
        <w:t xml:space="preserve">         В соответствии с решением Собрания депутатов Златоустовског</w:t>
      </w:r>
      <w:r>
        <w:rPr>
          <w:rFonts w:ascii="Times New Roman" w:hAnsi="Times New Roman" w:cs="Times New Roman"/>
          <w:bCs/>
          <w:sz w:val="24"/>
          <w:szCs w:val="24"/>
        </w:rPr>
        <w:t>о городского округа от   27.06.2024 г. № 330</w:t>
      </w:r>
      <w:r w:rsidRPr="00886663">
        <w:rPr>
          <w:rFonts w:ascii="Times New Roman" w:hAnsi="Times New Roman" w:cs="Times New Roman"/>
          <w:bCs/>
          <w:sz w:val="24"/>
          <w:szCs w:val="24"/>
        </w:rPr>
        <w:t xml:space="preserve"> «Об объявлении конкурса по отбору кандидатур на должность Главы Златоустовского городского округа» объявляется конкурс по отбору кандидатур на должность Главы Златоустовского городского округа (далее – конкурс).</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Конкурс организует и проводит конкурсная комиссия по отбору кандидатур на должность Главы Златоустовского городского округа</w:t>
      </w:r>
      <w:r w:rsidRPr="00886663">
        <w:rPr>
          <w:rFonts w:ascii="Times New Roman" w:hAnsi="Times New Roman" w:cs="Times New Roman"/>
          <w:bCs/>
          <w:sz w:val="24"/>
          <w:szCs w:val="24"/>
        </w:rPr>
        <w:t xml:space="preserve"> </w:t>
      </w:r>
      <w:r w:rsidRPr="00886663">
        <w:rPr>
          <w:rFonts w:ascii="Times New Roman" w:hAnsi="Times New Roman" w:cs="Times New Roman"/>
          <w:sz w:val="24"/>
          <w:szCs w:val="24"/>
        </w:rPr>
        <w:t>(далее – конкурсная комиссия) в порядке и на условиях, установленных Положением о порядке проведения конкурса по отбору кандидатур на должность Главы Златоустовского городского округа, утверждённым решением Собрания депутатов Златоустовского городского округа</w:t>
      </w:r>
      <w:r w:rsidRPr="00886663">
        <w:rPr>
          <w:rFonts w:ascii="Times New Roman" w:hAnsi="Times New Roman" w:cs="Times New Roman"/>
          <w:bCs/>
          <w:sz w:val="24"/>
          <w:szCs w:val="24"/>
        </w:rPr>
        <w:t xml:space="preserve"> </w:t>
      </w:r>
      <w:r w:rsidRPr="00886663">
        <w:rPr>
          <w:rFonts w:ascii="Times New Roman" w:hAnsi="Times New Roman" w:cs="Times New Roman"/>
          <w:sz w:val="24"/>
          <w:szCs w:val="24"/>
        </w:rPr>
        <w:t>от 04.06.2024</w:t>
      </w:r>
      <w:r w:rsidRPr="00886663">
        <w:rPr>
          <w:rFonts w:ascii="Times New Roman" w:hAnsi="Times New Roman" w:cs="Times New Roman"/>
          <w:bCs/>
          <w:sz w:val="24"/>
          <w:szCs w:val="24"/>
        </w:rPr>
        <w:t xml:space="preserve"> г. № 27-ЗГО </w:t>
      </w:r>
      <w:r w:rsidRPr="00886663">
        <w:rPr>
          <w:rFonts w:ascii="Times New Roman" w:hAnsi="Times New Roman" w:cs="Times New Roman"/>
          <w:sz w:val="24"/>
          <w:szCs w:val="24"/>
        </w:rPr>
        <w:t xml:space="preserve">(далее – Положение), для выявления граждан Российской Федерации из </w:t>
      </w:r>
      <w:proofErr w:type="gramStart"/>
      <w:r w:rsidRPr="00886663">
        <w:rPr>
          <w:rFonts w:ascii="Times New Roman" w:hAnsi="Times New Roman" w:cs="Times New Roman"/>
          <w:sz w:val="24"/>
          <w:szCs w:val="24"/>
        </w:rPr>
        <w:t>числа</w:t>
      </w:r>
      <w:proofErr w:type="gramEnd"/>
      <w:r w:rsidRPr="00886663">
        <w:rPr>
          <w:rFonts w:ascii="Times New Roman" w:hAnsi="Times New Roman" w:cs="Times New Roman"/>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Златоустовского городского округа, с целью последующего представления указанных кандидатов Собранию депутатов Златоустовского городского округа для проведения голосования по кандидатурам на должность Главы Златоустовского городского округа.</w:t>
      </w:r>
    </w:p>
    <w:p w:rsidR="002C5330" w:rsidRPr="00886663" w:rsidRDefault="002C5330" w:rsidP="002C5330">
      <w:pPr>
        <w:autoSpaceDE w:val="0"/>
        <w:autoSpaceDN w:val="0"/>
        <w:adjustRightInd w:val="0"/>
        <w:spacing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Конкурс проводится «16» августа 2024 года в 11 часов 00 минут в здании Администрации Златоустовского городского округа по адресу: 456200,  Челябинская область, г. </w:t>
      </w:r>
      <w:r>
        <w:rPr>
          <w:rFonts w:ascii="Times New Roman" w:hAnsi="Times New Roman" w:cs="Times New Roman"/>
          <w:sz w:val="24"/>
          <w:szCs w:val="24"/>
        </w:rPr>
        <w:t xml:space="preserve">Златоуст, </w:t>
      </w:r>
      <w:proofErr w:type="spellStart"/>
      <w:r>
        <w:rPr>
          <w:rFonts w:ascii="Times New Roman" w:hAnsi="Times New Roman" w:cs="Times New Roman"/>
          <w:bCs/>
          <w:sz w:val="24"/>
          <w:szCs w:val="24"/>
        </w:rPr>
        <w:t>ул</w:t>
      </w:r>
      <w:proofErr w:type="gramStart"/>
      <w:r>
        <w:rPr>
          <w:rFonts w:ascii="Times New Roman" w:hAnsi="Times New Roman" w:cs="Times New Roman"/>
          <w:bCs/>
          <w:sz w:val="24"/>
          <w:szCs w:val="24"/>
        </w:rPr>
        <w:t>.Т</w:t>
      </w:r>
      <w:proofErr w:type="gramEnd"/>
      <w:r>
        <w:rPr>
          <w:rFonts w:ascii="Times New Roman" w:hAnsi="Times New Roman" w:cs="Times New Roman"/>
          <w:bCs/>
          <w:sz w:val="24"/>
          <w:szCs w:val="24"/>
        </w:rPr>
        <w:t>аганайская</w:t>
      </w:r>
      <w:proofErr w:type="spellEnd"/>
      <w:r>
        <w:rPr>
          <w:rFonts w:ascii="Times New Roman" w:hAnsi="Times New Roman" w:cs="Times New Roman"/>
          <w:bCs/>
          <w:sz w:val="24"/>
          <w:szCs w:val="24"/>
        </w:rPr>
        <w:t>,  д.1,  кабинет 110</w:t>
      </w:r>
      <w:r w:rsidRPr="00886663">
        <w:rPr>
          <w:rFonts w:ascii="Times New Roman" w:hAnsi="Times New Roman" w:cs="Times New Roman"/>
          <w:bCs/>
          <w:sz w:val="24"/>
          <w:szCs w:val="24"/>
        </w:rPr>
        <w:t>.</w:t>
      </w:r>
    </w:p>
    <w:p w:rsidR="002C5330" w:rsidRPr="00886663" w:rsidRDefault="002C5330" w:rsidP="002C5330">
      <w:pPr>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w:t>
      </w:r>
      <w:proofErr w:type="gramStart"/>
      <w:r w:rsidRPr="00886663">
        <w:rPr>
          <w:rFonts w:ascii="Times New Roman" w:hAnsi="Times New Roman" w:cs="Times New Roman"/>
          <w:sz w:val="24"/>
          <w:szCs w:val="24"/>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«01» июля 2024 г. по «12» июля 2024 г. включительно, в рабоч</w:t>
      </w:r>
      <w:r>
        <w:rPr>
          <w:rFonts w:ascii="Times New Roman" w:hAnsi="Times New Roman" w:cs="Times New Roman"/>
          <w:sz w:val="24"/>
          <w:szCs w:val="24"/>
        </w:rPr>
        <w:t>ие дни с 1</w:t>
      </w:r>
      <w:r w:rsidRPr="000F78AD">
        <w:rPr>
          <w:rFonts w:ascii="Times New Roman" w:hAnsi="Times New Roman" w:cs="Times New Roman"/>
          <w:sz w:val="24"/>
          <w:szCs w:val="24"/>
        </w:rPr>
        <w:t>5</w:t>
      </w:r>
      <w:r>
        <w:rPr>
          <w:rFonts w:ascii="Times New Roman" w:hAnsi="Times New Roman" w:cs="Times New Roman"/>
          <w:sz w:val="24"/>
          <w:szCs w:val="24"/>
        </w:rPr>
        <w:t xml:space="preserve"> часов 00 минут до 17 часов 00 минут,  в выходные дни с </w:t>
      </w:r>
      <w:r w:rsidRPr="00886663">
        <w:rPr>
          <w:rFonts w:ascii="Times New Roman" w:hAnsi="Times New Roman" w:cs="Times New Roman"/>
          <w:sz w:val="24"/>
          <w:szCs w:val="24"/>
        </w:rPr>
        <w:t xml:space="preserve"> </w:t>
      </w:r>
      <w:r w:rsidRPr="004D0892">
        <w:rPr>
          <w:rFonts w:ascii="Times New Roman" w:hAnsi="Times New Roman" w:cs="Times New Roman"/>
          <w:sz w:val="24"/>
          <w:szCs w:val="24"/>
        </w:rPr>
        <w:t>10</w:t>
      </w:r>
      <w:r>
        <w:rPr>
          <w:rFonts w:ascii="Times New Roman" w:hAnsi="Times New Roman" w:cs="Times New Roman"/>
          <w:sz w:val="24"/>
          <w:szCs w:val="24"/>
        </w:rPr>
        <w:t xml:space="preserve"> часов 00 минут до 1</w:t>
      </w:r>
      <w:r w:rsidRPr="004D0892">
        <w:rPr>
          <w:rFonts w:ascii="Times New Roman" w:hAnsi="Times New Roman" w:cs="Times New Roman"/>
          <w:sz w:val="24"/>
          <w:szCs w:val="24"/>
        </w:rPr>
        <w:t>2</w:t>
      </w:r>
      <w:r w:rsidRPr="00886663">
        <w:rPr>
          <w:rFonts w:ascii="Times New Roman" w:hAnsi="Times New Roman" w:cs="Times New Roman"/>
          <w:sz w:val="24"/>
          <w:szCs w:val="24"/>
        </w:rPr>
        <w:t xml:space="preserve">  часов 00 минут по адресу</w:t>
      </w:r>
      <w:proofErr w:type="gramEnd"/>
      <w:r w:rsidRPr="00886663">
        <w:rPr>
          <w:rFonts w:ascii="Times New Roman" w:hAnsi="Times New Roman" w:cs="Times New Roman"/>
          <w:sz w:val="24"/>
          <w:szCs w:val="24"/>
        </w:rPr>
        <w:t xml:space="preserve">:  456200, Челябинская область, </w:t>
      </w:r>
      <w:proofErr w:type="gramStart"/>
      <w:r w:rsidRPr="00886663">
        <w:rPr>
          <w:rFonts w:ascii="Times New Roman" w:hAnsi="Times New Roman" w:cs="Times New Roman"/>
          <w:sz w:val="24"/>
          <w:szCs w:val="24"/>
        </w:rPr>
        <w:t>г</w:t>
      </w:r>
      <w:proofErr w:type="gramEnd"/>
      <w:r w:rsidRPr="00886663">
        <w:rPr>
          <w:rFonts w:ascii="Times New Roman" w:hAnsi="Times New Roman" w:cs="Times New Roman"/>
          <w:sz w:val="24"/>
          <w:szCs w:val="24"/>
        </w:rPr>
        <w:t>. Злато</w:t>
      </w:r>
      <w:r>
        <w:rPr>
          <w:rFonts w:ascii="Times New Roman" w:hAnsi="Times New Roman" w:cs="Times New Roman"/>
          <w:sz w:val="24"/>
          <w:szCs w:val="24"/>
        </w:rPr>
        <w:t xml:space="preserve">уст, ул. </w:t>
      </w:r>
      <w:proofErr w:type="spellStart"/>
      <w:r>
        <w:rPr>
          <w:rFonts w:ascii="Times New Roman" w:hAnsi="Times New Roman" w:cs="Times New Roman"/>
          <w:sz w:val="24"/>
          <w:szCs w:val="24"/>
        </w:rPr>
        <w:t>Таганайская</w:t>
      </w:r>
      <w:proofErr w:type="spellEnd"/>
      <w:r>
        <w:rPr>
          <w:rFonts w:ascii="Times New Roman" w:hAnsi="Times New Roman" w:cs="Times New Roman"/>
          <w:sz w:val="24"/>
          <w:szCs w:val="24"/>
        </w:rPr>
        <w:t>, д. 1, кабинет</w:t>
      </w:r>
      <w:r w:rsidRPr="00886663">
        <w:rPr>
          <w:rFonts w:ascii="Times New Roman" w:hAnsi="Times New Roman" w:cs="Times New Roman"/>
          <w:sz w:val="24"/>
          <w:szCs w:val="24"/>
        </w:rPr>
        <w:t xml:space="preserve"> 603, тел. 8(3513)77-05-02 (доб.1104) . </w:t>
      </w:r>
    </w:p>
    <w:p w:rsidR="002C5330" w:rsidRPr="00886663" w:rsidRDefault="002C5330" w:rsidP="002C5330">
      <w:pPr>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w:t>
      </w:r>
      <w:proofErr w:type="gramStart"/>
      <w:r w:rsidRPr="00886663">
        <w:rPr>
          <w:rFonts w:ascii="Times New Roman" w:hAnsi="Times New Roman" w:cs="Times New Roman"/>
          <w:sz w:val="24"/>
          <w:szCs w:val="24"/>
        </w:rPr>
        <w:t xml:space="preserve">Дополнительную информацию о конкурсе и условиях его проведения можно получить по адресу:  456200, </w:t>
      </w: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Челябинская область, г. Златоуст, ул. </w:t>
      </w:r>
      <w:proofErr w:type="spellStart"/>
      <w:r w:rsidRPr="00886663">
        <w:rPr>
          <w:rFonts w:ascii="Times New Roman" w:hAnsi="Times New Roman" w:cs="Times New Roman"/>
          <w:sz w:val="24"/>
          <w:szCs w:val="24"/>
        </w:rPr>
        <w:t>Таганайская</w:t>
      </w:r>
      <w:proofErr w:type="spellEnd"/>
      <w:r w:rsidRPr="00886663">
        <w:rPr>
          <w:rFonts w:ascii="Times New Roman" w:hAnsi="Times New Roman" w:cs="Times New Roman"/>
          <w:sz w:val="24"/>
          <w:szCs w:val="24"/>
        </w:rPr>
        <w:t xml:space="preserve">, д. 1, </w:t>
      </w:r>
      <w:r>
        <w:rPr>
          <w:rFonts w:ascii="Times New Roman" w:hAnsi="Times New Roman" w:cs="Times New Roman"/>
          <w:sz w:val="24"/>
          <w:szCs w:val="24"/>
        </w:rPr>
        <w:t xml:space="preserve"> кабинет</w:t>
      </w:r>
      <w:r w:rsidRPr="00886663">
        <w:rPr>
          <w:rFonts w:ascii="Times New Roman" w:hAnsi="Times New Roman" w:cs="Times New Roman"/>
          <w:sz w:val="24"/>
          <w:szCs w:val="24"/>
        </w:rPr>
        <w:t xml:space="preserve"> 603, тел. 8(3513) 77-05-02 (</w:t>
      </w:r>
      <w:proofErr w:type="spellStart"/>
      <w:r w:rsidRPr="00886663">
        <w:rPr>
          <w:rFonts w:ascii="Times New Roman" w:hAnsi="Times New Roman" w:cs="Times New Roman"/>
          <w:sz w:val="24"/>
          <w:szCs w:val="24"/>
        </w:rPr>
        <w:t>доб</w:t>
      </w:r>
      <w:proofErr w:type="spellEnd"/>
      <w:r w:rsidRPr="00886663">
        <w:rPr>
          <w:rFonts w:ascii="Times New Roman" w:hAnsi="Times New Roman" w:cs="Times New Roman"/>
          <w:sz w:val="24"/>
          <w:szCs w:val="24"/>
        </w:rPr>
        <w:t xml:space="preserve"> 1104), а также на официальном сайте Златоустовского городского округа в информационно-телекоммуникационной сети «Интернет» в разделе «Конкурс по отбору кандидатур на должность Главы Златоустовского городского округа». </w:t>
      </w:r>
      <w:proofErr w:type="gramEnd"/>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w:t>
      </w:r>
      <w:proofErr w:type="gramStart"/>
      <w:r w:rsidRPr="00886663">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 </w:t>
      </w: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не </w:t>
      </w:r>
      <w:r>
        <w:rPr>
          <w:rFonts w:ascii="Times New Roman" w:hAnsi="Times New Roman" w:cs="Times New Roman"/>
          <w:sz w:val="24"/>
          <w:szCs w:val="24"/>
        </w:rPr>
        <w:t xml:space="preserve"> </w:t>
      </w:r>
      <w:r w:rsidRPr="00886663">
        <w:rPr>
          <w:rFonts w:ascii="Times New Roman" w:hAnsi="Times New Roman" w:cs="Times New Roman"/>
          <w:sz w:val="24"/>
          <w:szCs w:val="24"/>
        </w:rPr>
        <w:t>имеющие</w:t>
      </w: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886663">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 с Федеральным </w:t>
      </w:r>
      <w:hyperlink r:id="rId4" w:history="1">
        <w:r w:rsidRPr="00886663">
          <w:rPr>
            <w:rFonts w:ascii="Times New Roman" w:hAnsi="Times New Roman" w:cs="Times New Roman"/>
            <w:sz w:val="24"/>
            <w:szCs w:val="24"/>
          </w:rPr>
          <w:t>законом</w:t>
        </w:r>
      </w:hyperlink>
      <w:r w:rsidRPr="00886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6663">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2C5330" w:rsidRPr="00886663" w:rsidRDefault="002C5330" w:rsidP="002C5330">
      <w:pPr>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w:t>
      </w:r>
      <w:proofErr w:type="gramStart"/>
      <w:r w:rsidRPr="00886663">
        <w:rPr>
          <w:rFonts w:ascii="Times New Roman" w:hAnsi="Times New Roman" w:cs="Times New Roman"/>
          <w:sz w:val="24"/>
          <w:szCs w:val="24"/>
        </w:rPr>
        <w:t>Для кандидата на должность Главы Златоустовского городского округа, в целях осуществления Главой Златоустовского городского округа отдельных государственных полномочий, переданных органам местного самоуправления Златоустовского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w:t>
      </w:r>
      <w:proofErr w:type="gramEnd"/>
      <w:r w:rsidRPr="00886663">
        <w:rPr>
          <w:rFonts w:ascii="Times New Roman" w:hAnsi="Times New Roman" w:cs="Times New Roman"/>
          <w:sz w:val="24"/>
          <w:szCs w:val="24"/>
        </w:rPr>
        <w:t xml:space="preserve">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886663">
        <w:rPr>
          <w:rFonts w:ascii="Times New Roman" w:hAnsi="Times New Roman" w:cs="Times New Roman"/>
          <w:sz w:val="24"/>
          <w:szCs w:val="24"/>
        </w:rPr>
        <w:t>утратившими</w:t>
      </w:r>
      <w:proofErr w:type="gramEnd"/>
      <w:r w:rsidRPr="00886663">
        <w:rPr>
          <w:rFonts w:ascii="Times New Roman" w:hAnsi="Times New Roman" w:cs="Times New Roman"/>
          <w:sz w:val="24"/>
          <w:szCs w:val="24"/>
        </w:rPr>
        <w:t xml:space="preserve"> силу некоторых законов Челябинской области».</w:t>
      </w:r>
    </w:p>
    <w:p w:rsidR="002C5330" w:rsidRPr="00886663" w:rsidRDefault="002C5330" w:rsidP="002C5330">
      <w:pPr>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lastRenderedPageBreak/>
        <w:t xml:space="preserve">        Для кандидата на должность Главы Златоустовского городского округа, в целях осуществления Главой Златоустовского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2C5330" w:rsidRPr="00886663" w:rsidRDefault="002C5330" w:rsidP="002C5330">
      <w:pPr>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О выдвижении кандидата уведомляется конкурсная комиссия. </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2C5330" w:rsidRPr="00886663" w:rsidRDefault="002C5330" w:rsidP="002C5330">
      <w:pPr>
        <w:spacing w:after="0" w:line="240" w:lineRule="auto"/>
        <w:jc w:val="both"/>
        <w:rPr>
          <w:rFonts w:ascii="Times New Roman" w:hAnsi="Times New Roman" w:cs="Times New Roman"/>
          <w:i/>
          <w:sz w:val="24"/>
          <w:szCs w:val="24"/>
        </w:rPr>
      </w:pPr>
      <w:r w:rsidRPr="00886663">
        <w:rPr>
          <w:rFonts w:ascii="Times New Roman" w:hAnsi="Times New Roman" w:cs="Times New Roman"/>
          <w:sz w:val="24"/>
          <w:szCs w:val="24"/>
        </w:rPr>
        <w:t xml:space="preserve">         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2C5330" w:rsidRPr="00886663" w:rsidRDefault="002C5330" w:rsidP="002C5330">
      <w:pPr>
        <w:spacing w:after="0" w:line="240" w:lineRule="auto"/>
        <w:jc w:val="both"/>
        <w:rPr>
          <w:rFonts w:ascii="Times New Roman" w:eastAsia="Calibri" w:hAnsi="Times New Roman" w:cs="Times New Roman"/>
          <w:sz w:val="24"/>
          <w:szCs w:val="24"/>
        </w:rPr>
      </w:pPr>
      <w:r w:rsidRPr="00886663">
        <w:rPr>
          <w:rFonts w:ascii="Times New Roman" w:eastAsia="Calibri" w:hAnsi="Times New Roman" w:cs="Times New Roman"/>
          <w:sz w:val="24"/>
          <w:szCs w:val="24"/>
        </w:rPr>
        <w:t xml:space="preserve">         </w:t>
      </w:r>
      <w:proofErr w:type="gramStart"/>
      <w:r w:rsidRPr="00886663">
        <w:rPr>
          <w:rFonts w:ascii="Times New Roman" w:eastAsia="Calibri" w:hAnsi="Times New Roman" w:cs="Times New Roman"/>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886663">
        <w:rPr>
          <w:rFonts w:ascii="Times New Roman" w:eastAsia="Calibri" w:hAnsi="Times New Roman" w:cs="Times New Roman"/>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2C5330" w:rsidRPr="00886663" w:rsidRDefault="002C5330" w:rsidP="002C5330">
      <w:pPr>
        <w:spacing w:after="0" w:line="240" w:lineRule="auto"/>
        <w:jc w:val="both"/>
        <w:rPr>
          <w:rFonts w:ascii="Times New Roman" w:eastAsia="Calibri" w:hAnsi="Times New Roman" w:cs="Times New Roman"/>
          <w:sz w:val="24"/>
          <w:szCs w:val="24"/>
        </w:rPr>
      </w:pPr>
      <w:r w:rsidRPr="00886663">
        <w:rPr>
          <w:rFonts w:ascii="Times New Roman" w:eastAsia="Calibri" w:hAnsi="Times New Roman" w:cs="Times New Roman"/>
          <w:sz w:val="24"/>
          <w:szCs w:val="24"/>
        </w:rPr>
        <w:t xml:space="preserve">        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2C5330" w:rsidRPr="00886663" w:rsidRDefault="002C5330" w:rsidP="002C5330">
      <w:pPr>
        <w:spacing w:after="0" w:line="240" w:lineRule="auto"/>
        <w:jc w:val="both"/>
        <w:rPr>
          <w:rFonts w:ascii="Times New Roman" w:eastAsia="Calibri" w:hAnsi="Times New Roman" w:cs="Times New Roman"/>
          <w:sz w:val="24"/>
          <w:szCs w:val="24"/>
        </w:rPr>
      </w:pPr>
      <w:r w:rsidRPr="00886663">
        <w:rPr>
          <w:rFonts w:ascii="Times New Roman" w:eastAsia="Calibri" w:hAnsi="Times New Roman" w:cs="Times New Roman"/>
          <w:sz w:val="24"/>
          <w:szCs w:val="24"/>
        </w:rPr>
        <w:t xml:space="preserve">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C5330" w:rsidRPr="00886663" w:rsidRDefault="002C5330" w:rsidP="002C5330">
      <w:pPr>
        <w:autoSpaceDE w:val="0"/>
        <w:autoSpaceDN w:val="0"/>
        <w:adjustRightInd w:val="0"/>
        <w:spacing w:after="0" w:line="240" w:lineRule="auto"/>
        <w:jc w:val="both"/>
        <w:rPr>
          <w:rFonts w:ascii="Times New Roman" w:eastAsia="Calibri" w:hAnsi="Times New Roman" w:cs="Times New Roman"/>
          <w:sz w:val="24"/>
          <w:szCs w:val="24"/>
        </w:rPr>
      </w:pPr>
      <w:r w:rsidRPr="00886663">
        <w:rPr>
          <w:rFonts w:ascii="Times New Roman" w:hAnsi="Times New Roman" w:cs="Times New Roman"/>
          <w:sz w:val="24"/>
          <w:szCs w:val="24"/>
        </w:rPr>
        <w:t xml:space="preserve">        2) копии всех листов паспорта или документа, заменяющего паспорт гражданина Российской Федерации; </w:t>
      </w:r>
      <w:r w:rsidRPr="00886663">
        <w:rPr>
          <w:rFonts w:ascii="Times New Roman" w:eastAsia="Calibri" w:hAnsi="Times New Roman" w:cs="Times New Roman"/>
          <w:sz w:val="24"/>
          <w:szCs w:val="24"/>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w:t>
      </w:r>
      <w:r w:rsidRPr="00886663">
        <w:rPr>
          <w:rFonts w:ascii="Times New Roman" w:hAnsi="Times New Roman" w:cs="Times New Roman"/>
          <w:sz w:val="24"/>
          <w:szCs w:val="24"/>
        </w:rPr>
        <w:t xml:space="preserve">подтверждающего </w:t>
      </w:r>
      <w:r w:rsidRPr="00886663">
        <w:rPr>
          <w:rFonts w:ascii="Times New Roman" w:hAnsi="Times New Roman" w:cs="Times New Roman"/>
          <w:spacing w:val="2"/>
          <w:sz w:val="24"/>
          <w:szCs w:val="24"/>
        </w:rPr>
        <w:t>деятельность в качестве индивидуального предпринимателя, являющегося работодателем</w:t>
      </w:r>
      <w:r w:rsidRPr="00886663">
        <w:rPr>
          <w:rFonts w:ascii="Times New Roman" w:hAnsi="Times New Roman" w:cs="Times New Roman"/>
          <w:sz w:val="24"/>
          <w:szCs w:val="24"/>
        </w:rPr>
        <w:t xml:space="preserve"> (при наличии опыта такой деятельности).</w:t>
      </w:r>
    </w:p>
    <w:p w:rsidR="002C5330" w:rsidRPr="00886663" w:rsidRDefault="002C5330" w:rsidP="002C5330">
      <w:pPr>
        <w:autoSpaceDE w:val="0"/>
        <w:autoSpaceDN w:val="0"/>
        <w:adjustRightInd w:val="0"/>
        <w:spacing w:after="0" w:line="240" w:lineRule="auto"/>
        <w:jc w:val="both"/>
        <w:rPr>
          <w:rFonts w:ascii="Times New Roman" w:eastAsia="Calibri" w:hAnsi="Times New Roman" w:cs="Times New Roman"/>
          <w:sz w:val="24"/>
          <w:szCs w:val="24"/>
        </w:rPr>
      </w:pPr>
      <w:r w:rsidRPr="00886663">
        <w:rPr>
          <w:rFonts w:ascii="Times New Roman" w:eastAsia="Calibri" w:hAnsi="Times New Roman" w:cs="Times New Roman"/>
          <w:sz w:val="24"/>
          <w:szCs w:val="24"/>
        </w:rPr>
        <w:t xml:space="preserve">        Если кандидат менял фамилию, или имя, или отчество также представляются копии соответствующих документов.</w:t>
      </w:r>
    </w:p>
    <w:p w:rsidR="002C5330" w:rsidRPr="00886663" w:rsidRDefault="002C5330" w:rsidP="002C5330">
      <w:pPr>
        <w:autoSpaceDE w:val="0"/>
        <w:autoSpaceDN w:val="0"/>
        <w:adjustRightInd w:val="0"/>
        <w:spacing w:after="0" w:line="240" w:lineRule="auto"/>
        <w:jc w:val="both"/>
        <w:rPr>
          <w:rFonts w:ascii="Times New Roman" w:eastAsia="Calibri" w:hAnsi="Times New Roman" w:cs="Times New Roman"/>
          <w:sz w:val="24"/>
          <w:szCs w:val="24"/>
        </w:rPr>
      </w:pPr>
      <w:r w:rsidRPr="00886663">
        <w:rPr>
          <w:rFonts w:ascii="Times New Roman" w:eastAsia="Calibri" w:hAnsi="Times New Roman" w:cs="Times New Roman"/>
          <w:sz w:val="24"/>
          <w:szCs w:val="24"/>
        </w:rPr>
        <w:t xml:space="preserve">        </w:t>
      </w:r>
      <w:proofErr w:type="gramStart"/>
      <w:r w:rsidRPr="00886663">
        <w:rPr>
          <w:rFonts w:ascii="Times New Roman" w:eastAsia="Calibri" w:hAnsi="Times New Roman" w:cs="Times New Roman"/>
          <w:sz w:val="24"/>
          <w:szCs w:val="24"/>
        </w:rPr>
        <w:t>Оригиналы документов, указанных в настоящем подпункте, представляются для их заверения лицом, принимающим заявление;</w:t>
      </w:r>
      <w:proofErr w:type="gramEnd"/>
    </w:p>
    <w:p w:rsidR="002C5330" w:rsidRPr="00886663" w:rsidRDefault="002C5330" w:rsidP="002C533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 </w:t>
      </w:r>
      <w:r w:rsidRPr="00886663">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lastRenderedPageBreak/>
        <w:t xml:space="preserve">        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2C5330" w:rsidRPr="00886663" w:rsidRDefault="002C5330" w:rsidP="002C533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собственноручно заполненную и подписанную анкету по форме, утверждённой распоряжением Правительства Российской Федерации </w:t>
      </w:r>
      <w:r w:rsidRPr="00886663">
        <w:rPr>
          <w:rFonts w:ascii="Times New Roman" w:eastAsiaTheme="minorHAnsi" w:hAnsi="Times New Roman" w:cs="Times New Roman"/>
          <w:sz w:val="24"/>
          <w:szCs w:val="24"/>
          <w:lang w:eastAsia="en-US"/>
        </w:rPr>
        <w:t xml:space="preserve">от 26 мая 2005 г. № 667-р, </w:t>
      </w:r>
      <w:r w:rsidRPr="00886663">
        <w:rPr>
          <w:rFonts w:ascii="Times New Roman" w:hAnsi="Times New Roman" w:cs="Times New Roman"/>
          <w:sz w:val="24"/>
          <w:szCs w:val="24"/>
        </w:rPr>
        <w:t>три фотографии любой цветности (4x6), а также одну на электронном носителе;</w:t>
      </w:r>
    </w:p>
    <w:p w:rsidR="002C5330" w:rsidRPr="00886663" w:rsidRDefault="002C5330" w:rsidP="002C53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886663">
        <w:rPr>
          <w:rFonts w:ascii="Times New Roman" w:hAnsi="Times New Roman" w:cs="Times New Roman"/>
          <w:sz w:val="24"/>
          <w:szCs w:val="24"/>
        </w:rPr>
        <w:t xml:space="preserve">письменное согласие на обработку персональных данных (приложение 3 к Положению); </w:t>
      </w:r>
      <w:r w:rsidRPr="00886663">
        <w:rPr>
          <w:rFonts w:ascii="Times New Roman" w:eastAsiaTheme="minorHAnsi" w:hAnsi="Times New Roman" w:cs="Times New Roman"/>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По желанию кандидата могут быть дополнительно представлены иные сведения.</w:t>
      </w:r>
    </w:p>
    <w:p w:rsidR="002C5330" w:rsidRPr="00886663" w:rsidRDefault="002C5330" w:rsidP="002C5330">
      <w:pPr>
        <w:shd w:val="clear" w:color="auto" w:fill="FFFFFF"/>
        <w:spacing w:after="0" w:line="240" w:lineRule="auto"/>
        <w:jc w:val="both"/>
        <w:textAlignment w:val="baseline"/>
        <w:rPr>
          <w:rFonts w:ascii="Times New Roman" w:hAnsi="Times New Roman" w:cs="Times New Roman"/>
          <w:sz w:val="24"/>
          <w:szCs w:val="24"/>
        </w:rPr>
      </w:pPr>
      <w:r w:rsidRPr="00886663">
        <w:rPr>
          <w:rFonts w:ascii="Times New Roman" w:hAnsi="Times New Roman" w:cs="Times New Roman"/>
          <w:spacing w:val="2"/>
          <w:sz w:val="24"/>
          <w:szCs w:val="24"/>
        </w:rPr>
        <w:t xml:space="preserve">        </w:t>
      </w:r>
      <w:proofErr w:type="gramStart"/>
      <w:r w:rsidRPr="00886663">
        <w:rPr>
          <w:rFonts w:ascii="Times New Roman" w:hAnsi="Times New Roman" w:cs="Times New Roman"/>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886663">
        <w:rPr>
          <w:rFonts w:ascii="Times New Roman" w:hAnsi="Times New Roman" w:cs="Times New Roman"/>
          <w:sz w:val="24"/>
          <w:szCs w:val="24"/>
        </w:rPr>
        <w:t>сведений об осуществлении трудовой (служебной) деятельности)</w:t>
      </w:r>
      <w:r w:rsidRPr="00886663">
        <w:rPr>
          <w:rFonts w:ascii="Times New Roman" w:hAnsi="Times New Roman" w:cs="Times New Roman"/>
          <w:spacing w:val="2"/>
          <w:sz w:val="24"/>
          <w:szCs w:val="24"/>
        </w:rPr>
        <w:t>, а также тестирования, выступления по вопросам, связанным с исполнением полномочий Главы Златоустовского городского округа.</w:t>
      </w:r>
      <w:proofErr w:type="gramEnd"/>
    </w:p>
    <w:p w:rsidR="002C5330" w:rsidRPr="00886663" w:rsidRDefault="002C5330" w:rsidP="002C5330">
      <w:pPr>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Конкурсная комиссия оценивает уровень профессионального образования, </w:t>
      </w:r>
      <w:r w:rsidRPr="00886663">
        <w:rPr>
          <w:rFonts w:ascii="Times New Roman" w:eastAsia="Calibri" w:hAnsi="Times New Roman" w:cs="Times New Roman"/>
          <w:sz w:val="24"/>
          <w:szCs w:val="24"/>
        </w:rPr>
        <w:t>профессиональных знаний и навыков</w:t>
      </w:r>
      <w:r w:rsidRPr="00886663">
        <w:rPr>
          <w:rFonts w:ascii="Times New Roman" w:hAnsi="Times New Roman" w:cs="Times New Roman"/>
          <w:sz w:val="24"/>
          <w:szCs w:val="24"/>
        </w:rPr>
        <w:t xml:space="preserve"> зарегистрированных кандидатов, указанных в пункте 26 Положения.</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Тестирование проводится с целью оценки профессиональных знаний зарегистрированных кандидатов, указанных в пункте 26 Положения.</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pacing w:val="2"/>
          <w:sz w:val="24"/>
          <w:szCs w:val="24"/>
        </w:rPr>
      </w:pPr>
      <w:r w:rsidRPr="00886663">
        <w:rPr>
          <w:rFonts w:ascii="Times New Roman" w:hAnsi="Times New Roman" w:cs="Times New Roman"/>
          <w:spacing w:val="2"/>
          <w:sz w:val="24"/>
          <w:szCs w:val="24"/>
        </w:rPr>
        <w:t xml:space="preserve">        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2C5330" w:rsidRPr="00886663" w:rsidRDefault="002C5330" w:rsidP="002C5330">
      <w:pPr>
        <w:pStyle w:val="a4"/>
        <w:spacing w:after="0" w:line="240" w:lineRule="auto"/>
        <w:ind w:left="0"/>
        <w:contextualSpacing w:val="0"/>
        <w:jc w:val="both"/>
        <w:rPr>
          <w:rFonts w:ascii="Times New Roman" w:hAnsi="Times New Roman" w:cs="Times New Roman"/>
          <w:sz w:val="24"/>
          <w:szCs w:val="24"/>
        </w:rPr>
      </w:pPr>
      <w:r w:rsidRPr="00886663">
        <w:rPr>
          <w:rFonts w:ascii="Times New Roman" w:hAnsi="Times New Roman" w:cs="Times New Roman"/>
          <w:sz w:val="24"/>
          <w:szCs w:val="24"/>
        </w:rPr>
        <w:t xml:space="preserve">        Ответ зарегистрированного кандидата на вопрос тестового задания признаётся неправильным в случаях:</w:t>
      </w:r>
    </w:p>
    <w:p w:rsidR="002C5330" w:rsidRPr="00886663" w:rsidRDefault="002C5330" w:rsidP="002C5330">
      <w:pPr>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если выделен неправильный вариант ответа;</w:t>
      </w:r>
    </w:p>
    <w:p w:rsidR="002C5330" w:rsidRPr="00886663" w:rsidRDefault="002C5330" w:rsidP="002C5330">
      <w:pPr>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если выделено два и более варианта ответов; </w:t>
      </w:r>
    </w:p>
    <w:p w:rsidR="002C5330" w:rsidRPr="00886663" w:rsidRDefault="002C5330" w:rsidP="002C5330">
      <w:pPr>
        <w:spacing w:after="0" w:line="240" w:lineRule="auto"/>
        <w:rPr>
          <w:rFonts w:ascii="Times New Roman" w:hAnsi="Times New Roman" w:cs="Times New Roman"/>
          <w:sz w:val="24"/>
          <w:szCs w:val="24"/>
        </w:rPr>
      </w:pPr>
      <w:r w:rsidRPr="00886663">
        <w:rPr>
          <w:rFonts w:ascii="Times New Roman" w:hAnsi="Times New Roman" w:cs="Times New Roman"/>
          <w:sz w:val="24"/>
          <w:szCs w:val="24"/>
        </w:rPr>
        <w:t xml:space="preserve">         если не выделен ни один из вариантов ответа;</w:t>
      </w:r>
    </w:p>
    <w:p w:rsidR="002C5330" w:rsidRPr="00886663" w:rsidRDefault="002C5330" w:rsidP="002C5330">
      <w:pPr>
        <w:pStyle w:val="a4"/>
        <w:spacing w:after="0" w:line="240" w:lineRule="auto"/>
        <w:ind w:left="0"/>
        <w:contextualSpacing w:val="0"/>
        <w:jc w:val="both"/>
        <w:rPr>
          <w:rFonts w:ascii="Times New Roman" w:hAnsi="Times New Roman" w:cs="Times New Roman"/>
          <w:sz w:val="24"/>
          <w:szCs w:val="24"/>
        </w:rPr>
      </w:pPr>
      <w:r w:rsidRPr="00886663">
        <w:rPr>
          <w:rFonts w:ascii="Times New Roman" w:hAnsi="Times New Roman" w:cs="Times New Roman"/>
          <w:sz w:val="24"/>
          <w:szCs w:val="24"/>
        </w:rPr>
        <w:t xml:space="preserve">         если в ответ внесено исправление с нарушением порядка, указанного в пункте 35 Положения.</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pacing w:val="2"/>
          <w:sz w:val="24"/>
          <w:szCs w:val="24"/>
        </w:rPr>
      </w:pPr>
      <w:r w:rsidRPr="00886663">
        <w:rPr>
          <w:rFonts w:ascii="Times New Roman" w:hAnsi="Times New Roman" w:cs="Times New Roman"/>
          <w:spacing w:val="2"/>
          <w:sz w:val="24"/>
          <w:szCs w:val="24"/>
        </w:rPr>
        <w:t xml:space="preserve">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Тестирование проводится в помещении, определяемом конкурсной комиссией. </w:t>
      </w:r>
      <w:r w:rsidRPr="00886663">
        <w:rPr>
          <w:rFonts w:ascii="Times New Roman" w:hAnsi="Times New Roman" w:cs="Times New Roman"/>
          <w:spacing w:val="2"/>
          <w:sz w:val="24"/>
          <w:szCs w:val="24"/>
        </w:rPr>
        <w:t>Зарегистрированным кандидатам необходимо дать правильные ответы на максимальное количество вопросов за 30 минут</w:t>
      </w:r>
      <w:r w:rsidRPr="00886663">
        <w:rPr>
          <w:rFonts w:ascii="Times New Roman" w:hAnsi="Times New Roman" w:cs="Times New Roman"/>
          <w:sz w:val="24"/>
          <w:szCs w:val="24"/>
        </w:rPr>
        <w:t>.</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Во время тестирования не допускается использование зарегистрированными кандидатами </w:t>
      </w:r>
      <w:r w:rsidRPr="00886663">
        <w:rPr>
          <w:rFonts w:ascii="Times New Roman" w:hAnsi="Times New Roman" w:cs="Times New Roman"/>
          <w:spacing w:val="2"/>
          <w:sz w:val="24"/>
          <w:szCs w:val="24"/>
        </w:rPr>
        <w:t xml:space="preserve">каких-либо источников информации (электронные справочные системы, печатные издания и т.п.), </w:t>
      </w:r>
      <w:r w:rsidRPr="00886663">
        <w:rPr>
          <w:rFonts w:ascii="Times New Roman" w:hAnsi="Times New Roman" w:cs="Times New Roman"/>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2C5330" w:rsidRPr="00886663" w:rsidRDefault="002C5330" w:rsidP="002C5330">
      <w:pPr>
        <w:pStyle w:val="a4"/>
        <w:spacing w:after="0" w:line="240" w:lineRule="auto"/>
        <w:ind w:left="0"/>
        <w:contextualSpacing w:val="0"/>
        <w:jc w:val="both"/>
        <w:rPr>
          <w:rFonts w:ascii="Times New Roman" w:hAnsi="Times New Roman" w:cs="Times New Roman"/>
          <w:sz w:val="24"/>
          <w:szCs w:val="24"/>
        </w:rPr>
      </w:pPr>
      <w:r w:rsidRPr="00886663">
        <w:rPr>
          <w:rFonts w:ascii="Times New Roman" w:hAnsi="Times New Roman" w:cs="Times New Roman"/>
          <w:sz w:val="24"/>
          <w:szCs w:val="24"/>
        </w:rPr>
        <w:t xml:space="preserve">        В случае</w:t>
      </w:r>
      <w:proofErr w:type="gramStart"/>
      <w:r w:rsidRPr="00886663">
        <w:rPr>
          <w:rFonts w:ascii="Times New Roman" w:hAnsi="Times New Roman" w:cs="Times New Roman"/>
          <w:sz w:val="24"/>
          <w:szCs w:val="24"/>
        </w:rPr>
        <w:t>,</w:t>
      </w:r>
      <w:proofErr w:type="gramEnd"/>
      <w:r w:rsidRPr="00886663">
        <w:rPr>
          <w:rFonts w:ascii="Times New Roman" w:hAnsi="Times New Roman" w:cs="Times New Roman"/>
          <w:sz w:val="24"/>
          <w:szCs w:val="24"/>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w:t>
      </w:r>
      <w:r w:rsidRPr="00886663">
        <w:rPr>
          <w:rFonts w:ascii="Times New Roman" w:hAnsi="Times New Roman" w:cs="Times New Roman"/>
          <w:sz w:val="24"/>
          <w:szCs w:val="24"/>
        </w:rPr>
        <w:lastRenderedPageBreak/>
        <w:t xml:space="preserve">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w:t>
      </w:r>
    </w:p>
    <w:p w:rsidR="002C5330" w:rsidRPr="00886663" w:rsidRDefault="002C5330" w:rsidP="002C5330">
      <w:pPr>
        <w:pStyle w:val="a4"/>
        <w:spacing w:after="0" w:line="240" w:lineRule="auto"/>
        <w:ind w:left="0"/>
        <w:contextualSpacing w:val="0"/>
        <w:jc w:val="both"/>
        <w:rPr>
          <w:rFonts w:ascii="Times New Roman" w:hAnsi="Times New Roman" w:cs="Times New Roman"/>
          <w:sz w:val="24"/>
          <w:szCs w:val="24"/>
        </w:rPr>
      </w:pPr>
      <w:r w:rsidRPr="00886663">
        <w:rPr>
          <w:rFonts w:ascii="Times New Roman" w:hAnsi="Times New Roman" w:cs="Times New Roman"/>
          <w:sz w:val="24"/>
          <w:szCs w:val="24"/>
        </w:rPr>
        <w:t xml:space="preserve">         -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886663">
        <w:rPr>
          <w:rFonts w:ascii="Times New Roman" w:hAnsi="Times New Roman" w:cs="Times New Roman"/>
          <w:sz w:val="24"/>
          <w:szCs w:val="24"/>
        </w:rPr>
        <w:t>Испр</w:t>
      </w:r>
      <w:proofErr w:type="spellEnd"/>
      <w:r w:rsidRPr="00886663">
        <w:rPr>
          <w:rFonts w:ascii="Times New Roman" w:hAnsi="Times New Roman" w:cs="Times New Roman"/>
          <w:sz w:val="24"/>
          <w:szCs w:val="24"/>
        </w:rPr>
        <w:t>. верить, личная подпись».</w:t>
      </w:r>
    </w:p>
    <w:p w:rsidR="002C5330" w:rsidRPr="00886663" w:rsidRDefault="002C5330" w:rsidP="002C5330">
      <w:pPr>
        <w:pStyle w:val="a4"/>
        <w:spacing w:after="0" w:line="240" w:lineRule="auto"/>
        <w:ind w:left="0"/>
        <w:contextualSpacing w:val="0"/>
        <w:jc w:val="both"/>
        <w:rPr>
          <w:rFonts w:ascii="Times New Roman" w:hAnsi="Times New Roman" w:cs="Times New Roman"/>
          <w:sz w:val="24"/>
          <w:szCs w:val="24"/>
        </w:rPr>
      </w:pPr>
      <w:r w:rsidRPr="00886663">
        <w:rPr>
          <w:rFonts w:ascii="Times New Roman" w:hAnsi="Times New Roman" w:cs="Times New Roman"/>
          <w:spacing w:val="2"/>
          <w:sz w:val="24"/>
          <w:szCs w:val="24"/>
        </w:rPr>
        <w:t xml:space="preserve">        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886663">
        <w:rPr>
          <w:rFonts w:ascii="Times New Roman" w:hAnsi="Times New Roman" w:cs="Times New Roman"/>
          <w:sz w:val="24"/>
          <w:szCs w:val="24"/>
        </w:rPr>
        <w:t xml:space="preserve"> по форме согласно </w:t>
      </w:r>
      <w:r w:rsidRPr="00886663">
        <w:rPr>
          <w:rStyle w:val="a3"/>
          <w:rFonts w:ascii="Times New Roman" w:hAnsi="Times New Roman" w:cs="Times New Roman"/>
          <w:color w:val="auto"/>
          <w:sz w:val="24"/>
          <w:szCs w:val="24"/>
        </w:rPr>
        <w:t>приложению 6</w:t>
      </w:r>
      <w:r w:rsidRPr="00886663">
        <w:rPr>
          <w:rFonts w:ascii="Times New Roman" w:hAnsi="Times New Roman" w:cs="Times New Roman"/>
          <w:sz w:val="24"/>
          <w:szCs w:val="24"/>
        </w:rPr>
        <w:t xml:space="preserve"> к Положению.</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pacing w:val="2"/>
          <w:sz w:val="24"/>
          <w:szCs w:val="24"/>
        </w:rPr>
      </w:pPr>
      <w:r w:rsidRPr="00886663">
        <w:rPr>
          <w:rFonts w:ascii="Times New Roman" w:hAnsi="Times New Roman" w:cs="Times New Roman"/>
          <w:spacing w:val="2"/>
          <w:sz w:val="24"/>
          <w:szCs w:val="24"/>
        </w:rPr>
        <w:t xml:space="preserve">         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w:t>
      </w:r>
      <w:proofErr w:type="gramStart"/>
      <w:r w:rsidRPr="00886663">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Главой Златоустовского городского округа, основных характеристик Златоустовского городского округа (границы, состав территории, демография, бюджет Златоустовского городского округа, прогноз социально-экономического развития Златоустовского городского округа на текущий год и плановый период), направлений развития Златоустовского городского округа, анализ актуальных проблем развития Златоустовского</w:t>
      </w:r>
      <w:proofErr w:type="gramEnd"/>
      <w:r w:rsidRPr="00886663">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Златоустовского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Златоустовского городского округа, соответствующие их полномочиям по решению вопросов местного значения.</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Выступления зарегистрированных кандидатов проводятся </w:t>
      </w:r>
      <w:proofErr w:type="spellStart"/>
      <w:r w:rsidRPr="00886663">
        <w:rPr>
          <w:rFonts w:ascii="Times New Roman" w:hAnsi="Times New Roman" w:cs="Times New Roman"/>
          <w:sz w:val="24"/>
          <w:szCs w:val="24"/>
        </w:rPr>
        <w:t>пофамильно</w:t>
      </w:r>
      <w:proofErr w:type="spellEnd"/>
      <w:r w:rsidRPr="00886663">
        <w:rPr>
          <w:rFonts w:ascii="Times New Roman" w:hAnsi="Times New Roman" w:cs="Times New Roman"/>
          <w:sz w:val="24"/>
          <w:szCs w:val="24"/>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В случае отказа зарегистрированного кандидата от выступления баллы не присваиваются.</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После выступления зарегистрированного кандидата члены конкурсной комиссии вправе задавать ему вопросы по выступлению.</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w:t>
      </w:r>
      <w:proofErr w:type="gramStart"/>
      <w:r w:rsidRPr="00886663">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Златоустовского городского округа, направлений развития Златоустовского городского округа, наличие анализа актуальных проблем развития Златоустовского городского округа за предшествующий трёхлетний период, учитывающего социально-экономические показатели Златоустовского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886663">
        <w:rPr>
          <w:rFonts w:ascii="Times New Roman" w:hAnsi="Times New Roman" w:cs="Times New Roman"/>
          <w:sz w:val="24"/>
          <w:szCs w:val="24"/>
        </w:rPr>
        <w:t xml:space="preserve"> Златоустовского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Результат оценки выступления зарегистрированного кандидата каждый член конкурсной комиссии оценивает самостоятельно и вносит в оценочный лист члена </w:t>
      </w:r>
      <w:r w:rsidRPr="00886663">
        <w:rPr>
          <w:rFonts w:ascii="Times New Roman" w:hAnsi="Times New Roman" w:cs="Times New Roman"/>
          <w:sz w:val="24"/>
          <w:szCs w:val="24"/>
        </w:rPr>
        <w:lastRenderedPageBreak/>
        <w:t xml:space="preserve">конкурсной комиссии на зарегистрированного кандидата </w:t>
      </w:r>
      <w:r w:rsidRPr="00886663">
        <w:rPr>
          <w:rFonts w:ascii="Times New Roman" w:hAnsi="Times New Roman" w:cs="Times New Roman"/>
          <w:spacing w:val="2"/>
          <w:sz w:val="24"/>
          <w:szCs w:val="24"/>
        </w:rPr>
        <w:t xml:space="preserve">с учётом критериев, предусмотренных пунктом 36 Положения, </w:t>
      </w:r>
      <w:r w:rsidRPr="00886663">
        <w:rPr>
          <w:rFonts w:ascii="Times New Roman"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с округлением значения до десятых по формуле:</w:t>
      </w:r>
    </w:p>
    <w:p w:rsidR="002C5330" w:rsidRPr="00886663" w:rsidRDefault="002C5330" w:rsidP="002C5330">
      <w:pPr>
        <w:spacing w:after="0" w:line="240" w:lineRule="auto"/>
        <w:ind w:firstLine="709"/>
        <w:jc w:val="both"/>
        <w:rPr>
          <w:rFonts w:ascii="Times New Roman" w:hAnsi="Times New Roman" w:cs="Times New Roman"/>
          <w:sz w:val="24"/>
          <w:szCs w:val="24"/>
        </w:rPr>
      </w:pPr>
    </w:p>
    <w:p w:rsidR="002C5330" w:rsidRPr="00886663" w:rsidRDefault="002C5330" w:rsidP="002C5330">
      <w:pPr>
        <w:spacing w:after="0" w:line="240" w:lineRule="auto"/>
        <w:ind w:firstLine="709"/>
        <w:jc w:val="center"/>
        <w:rPr>
          <w:rFonts w:ascii="Times New Roman" w:hAnsi="Times New Roman" w:cs="Times New Roman"/>
          <w:sz w:val="24"/>
          <w:szCs w:val="24"/>
        </w:rPr>
      </w:pPr>
      <w:proofErr w:type="gramStart"/>
      <w:r w:rsidRPr="00886663">
        <w:rPr>
          <w:rFonts w:ascii="Times New Roman" w:hAnsi="Times New Roman" w:cs="Times New Roman"/>
          <w:sz w:val="24"/>
          <w:szCs w:val="24"/>
          <w:lang w:val="en-US"/>
        </w:rPr>
        <w:t>x</w:t>
      </w:r>
      <w:r w:rsidRPr="00886663">
        <w:rPr>
          <w:rFonts w:ascii="Times New Roman" w:hAnsi="Times New Roman" w:cs="Times New Roman"/>
          <w:sz w:val="24"/>
          <w:szCs w:val="24"/>
          <w:vertAlign w:val="superscript"/>
          <w:lang w:val="en-US"/>
        </w:rPr>
        <w:t>i</w:t>
      </w:r>
      <w:proofErr w:type="gramEnd"/>
      <w:r w:rsidRPr="00886663">
        <w:rPr>
          <w:rFonts w:ascii="Times New Roman" w:hAnsi="Times New Roman" w:cs="Times New Roman"/>
          <w:sz w:val="24"/>
          <w:szCs w:val="24"/>
          <w:vertAlign w:val="superscript"/>
        </w:rPr>
        <w:t xml:space="preserve"> </w:t>
      </w:r>
      <w:r w:rsidRPr="00886663">
        <w:rPr>
          <w:rFonts w:ascii="Times New Roman" w:hAnsi="Times New Roman" w:cs="Times New Roman"/>
          <w:sz w:val="24"/>
          <w:szCs w:val="24"/>
        </w:rPr>
        <w:t>=</w:t>
      </w:r>
      <m:oMath>
        <m:r>
          <w:rPr>
            <w:rFonts w:ascii="Cambria Math" w:hAnsi="Cambria Math" w:cs="Times New Roman"/>
            <w:sz w:val="24"/>
            <w:szCs w:val="24"/>
          </w:rPr>
          <m:t xml:space="preserve"> </m:t>
        </m:r>
        <m:f>
          <m:fPr>
            <m:ctrlPr>
              <w:rPr>
                <w:rFonts w:ascii="Cambria Math" w:hAnsi="Times New Roman" w:cs="Times New Roman"/>
                <w:i/>
                <w:sz w:val="24"/>
                <w:szCs w:val="24"/>
                <w:lang w:val="en-US"/>
              </w:rPr>
            </m:ctrlPr>
          </m:fPr>
          <m:num>
            <m:nary>
              <m:naryPr>
                <m:chr m:val="∑"/>
                <m:limLoc m:val="undOvr"/>
                <m:subHide m:val="on"/>
                <m:supHide m:val="on"/>
                <m:ctrlPr>
                  <w:rPr>
                    <w:rFonts w:ascii="Cambria Math" w:hAnsi="Times New Roman" w:cs="Times New Roman"/>
                    <w:i/>
                    <w:sz w:val="24"/>
                    <w:szCs w:val="24"/>
                    <w:lang w:val="en-US"/>
                  </w:rPr>
                </m:ctrlPr>
              </m:naryPr>
              <m:sub/>
              <m:sup/>
              <m:e>
                <m:r>
                  <w:rPr>
                    <w:rFonts w:ascii="Cambria Math" w:hAnsi="Cambria Math" w:cs="Times New Roman"/>
                    <w:sz w:val="24"/>
                    <w:szCs w:val="24"/>
                    <w:lang w:val="en-US"/>
                  </w:rPr>
                  <m:t>x</m:t>
                </m:r>
              </m:e>
            </m:nary>
          </m:num>
          <m:den>
            <m:r>
              <w:rPr>
                <w:rFonts w:ascii="Cambria Math" w:hAnsi="Cambria Math" w:cs="Times New Roman"/>
                <w:sz w:val="24"/>
                <w:szCs w:val="24"/>
                <w:lang w:val="en-US"/>
              </w:rPr>
              <m:t>n</m:t>
            </m:r>
          </m:den>
        </m:f>
      </m:oMath>
      <w:r w:rsidRPr="00886663">
        <w:rPr>
          <w:rFonts w:ascii="Times New Roman" w:hAnsi="Times New Roman" w:cs="Times New Roman"/>
          <w:sz w:val="24"/>
          <w:szCs w:val="24"/>
        </w:rPr>
        <w:t xml:space="preserve"> ,</w:t>
      </w:r>
    </w:p>
    <w:p w:rsidR="002C5330" w:rsidRPr="00886663" w:rsidRDefault="002C5330" w:rsidP="002C5330">
      <w:pPr>
        <w:spacing w:after="0" w:line="240" w:lineRule="auto"/>
        <w:ind w:firstLine="709"/>
        <w:jc w:val="both"/>
        <w:rPr>
          <w:rFonts w:ascii="Times New Roman" w:hAnsi="Times New Roman" w:cs="Times New Roman"/>
          <w:sz w:val="24"/>
          <w:szCs w:val="24"/>
        </w:rPr>
      </w:pPr>
      <w:r w:rsidRPr="00886663">
        <w:rPr>
          <w:rFonts w:ascii="Times New Roman" w:hAnsi="Times New Roman" w:cs="Times New Roman"/>
          <w:sz w:val="24"/>
          <w:szCs w:val="24"/>
        </w:rPr>
        <w:t xml:space="preserve">где </w:t>
      </w:r>
      <w:r w:rsidRPr="00886663">
        <w:rPr>
          <w:rFonts w:ascii="Times New Roman" w:hAnsi="Times New Roman" w:cs="Times New Roman"/>
          <w:sz w:val="24"/>
          <w:szCs w:val="24"/>
          <w:lang w:val="en-US"/>
        </w:rPr>
        <w:t>x</w:t>
      </w:r>
      <w:r w:rsidRPr="00886663">
        <w:rPr>
          <w:rFonts w:ascii="Times New Roman" w:hAnsi="Times New Roman" w:cs="Times New Roman"/>
          <w:sz w:val="24"/>
          <w:szCs w:val="24"/>
          <w:vertAlign w:val="superscript"/>
          <w:lang w:val="en-US"/>
        </w:rPr>
        <w:t>i</w:t>
      </w:r>
      <w:r w:rsidRPr="00886663">
        <w:rPr>
          <w:rFonts w:ascii="Times New Roman" w:hAnsi="Times New Roman" w:cs="Times New Roman"/>
          <w:sz w:val="24"/>
          <w:szCs w:val="24"/>
        </w:rPr>
        <w:t>– итоговая оценка зарегистрированного кандидата по результатам выступления;</w:t>
      </w:r>
    </w:p>
    <w:p w:rsidR="002C5330" w:rsidRPr="00886663" w:rsidRDefault="002C5330" w:rsidP="002C5330">
      <w:pPr>
        <w:spacing w:after="0" w:line="240" w:lineRule="auto"/>
        <w:ind w:firstLine="709"/>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lang w:val="en-US"/>
              </w:rPr>
            </m:ctrlPr>
          </m:naryPr>
          <m:sub/>
          <m:sup/>
          <m:e>
            <m:r>
              <w:rPr>
                <w:rFonts w:ascii="Cambria Math" w:hAnsi="Cambria Math" w:cs="Times New Roman"/>
                <w:sz w:val="24"/>
                <w:szCs w:val="24"/>
                <w:lang w:val="en-US"/>
              </w:rPr>
              <m:t>x</m:t>
            </m:r>
          </m:e>
        </m:nary>
      </m:oMath>
      <w:r w:rsidRPr="00886663">
        <w:rPr>
          <w:rFonts w:ascii="Times New Roman" w:hAnsi="Times New Roman" w:cs="Times New Roman"/>
          <w:sz w:val="24"/>
          <w:szCs w:val="24"/>
        </w:rPr>
        <w:t xml:space="preserve"> – сумма всех оценок членов конкурсной комиссии, выставленных зарегистрированному кандидату за выступление;</w:t>
      </w:r>
    </w:p>
    <w:p w:rsidR="002C5330" w:rsidRPr="00886663" w:rsidRDefault="002C5330" w:rsidP="002C5330">
      <w:pPr>
        <w:spacing w:after="0" w:line="240" w:lineRule="auto"/>
        <w:ind w:firstLine="709"/>
        <w:jc w:val="both"/>
        <w:rPr>
          <w:rFonts w:ascii="Times New Roman" w:hAnsi="Times New Roman" w:cs="Times New Roman"/>
          <w:sz w:val="24"/>
          <w:szCs w:val="24"/>
        </w:rPr>
      </w:pPr>
      <w:r w:rsidRPr="00886663">
        <w:rPr>
          <w:rFonts w:ascii="Times New Roman" w:hAnsi="Times New Roman" w:cs="Times New Roman"/>
          <w:sz w:val="24"/>
          <w:szCs w:val="24"/>
          <w:lang w:val="en-US"/>
        </w:rPr>
        <w:t>n</w:t>
      </w:r>
      <w:r w:rsidRPr="00886663">
        <w:rPr>
          <w:rFonts w:ascii="Times New Roman" w:hAnsi="Times New Roman" w:cs="Times New Roman"/>
          <w:sz w:val="24"/>
          <w:szCs w:val="24"/>
        </w:rPr>
        <w:t xml:space="preserve"> – </w:t>
      </w:r>
      <w:proofErr w:type="gramStart"/>
      <w:r w:rsidRPr="00886663">
        <w:rPr>
          <w:rFonts w:ascii="Times New Roman" w:hAnsi="Times New Roman" w:cs="Times New Roman"/>
          <w:sz w:val="24"/>
          <w:szCs w:val="24"/>
        </w:rPr>
        <w:t>число</w:t>
      </w:r>
      <w:proofErr w:type="gramEnd"/>
      <w:r w:rsidRPr="00886663">
        <w:rPr>
          <w:rFonts w:ascii="Times New Roman" w:hAnsi="Times New Roman" w:cs="Times New Roman"/>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Результат итоговой оценки заносится в оценочный </w:t>
      </w:r>
      <w:hyperlink w:anchor="P696" w:history="1">
        <w:r w:rsidRPr="00886663">
          <w:rPr>
            <w:rFonts w:ascii="Times New Roman" w:hAnsi="Times New Roman" w:cs="Times New Roman"/>
            <w:sz w:val="24"/>
            <w:szCs w:val="24"/>
          </w:rPr>
          <w:t>лист</w:t>
        </w:r>
      </w:hyperlink>
      <w:r w:rsidRPr="00886663">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2C5330" w:rsidRPr="00886663" w:rsidRDefault="002C5330" w:rsidP="002C5330">
      <w:pPr>
        <w:spacing w:after="0" w:line="240" w:lineRule="auto"/>
        <w:jc w:val="both"/>
        <w:rPr>
          <w:rFonts w:ascii="Times New Roman" w:hAnsi="Times New Roman" w:cs="Times New Roman"/>
          <w:spacing w:val="2"/>
          <w:sz w:val="24"/>
          <w:szCs w:val="24"/>
        </w:rPr>
      </w:pPr>
      <w:r w:rsidRPr="00886663">
        <w:rPr>
          <w:rFonts w:ascii="Times New Roman" w:hAnsi="Times New Roman" w:cs="Times New Roman"/>
          <w:sz w:val="24"/>
          <w:szCs w:val="24"/>
        </w:rPr>
        <w:t xml:space="preserve">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В случае отсутствия у зарегистрированного кандидата профессионального образования баллы не присваиваются.</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Результаты </w:t>
      </w:r>
      <w:r w:rsidRPr="00886663">
        <w:rPr>
          <w:rFonts w:ascii="Times New Roman" w:hAnsi="Times New Roman" w:cs="Times New Roman"/>
          <w:spacing w:val="2"/>
          <w:sz w:val="24"/>
          <w:szCs w:val="24"/>
        </w:rPr>
        <w:t xml:space="preserve">оценки </w:t>
      </w:r>
      <w:r w:rsidRPr="00886663">
        <w:rPr>
          <w:rFonts w:ascii="Times New Roman" w:hAnsi="Times New Roman" w:cs="Times New Roman"/>
          <w:sz w:val="24"/>
          <w:szCs w:val="24"/>
        </w:rPr>
        <w:t xml:space="preserve">уровня профессионального образования </w:t>
      </w:r>
      <w:r w:rsidRPr="00886663">
        <w:rPr>
          <w:rFonts w:ascii="Times New Roman" w:hAnsi="Times New Roman" w:cs="Times New Roman"/>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886663">
        <w:rPr>
          <w:rFonts w:ascii="Times New Roman" w:hAnsi="Times New Roman" w:cs="Times New Roman"/>
          <w:sz w:val="24"/>
          <w:szCs w:val="24"/>
        </w:rPr>
        <w:t xml:space="preserve"> по форме согласно </w:t>
      </w:r>
      <w:r w:rsidRPr="00886663">
        <w:rPr>
          <w:rStyle w:val="a3"/>
          <w:rFonts w:ascii="Times New Roman" w:hAnsi="Times New Roman" w:cs="Times New Roman"/>
          <w:color w:val="auto"/>
          <w:sz w:val="24"/>
          <w:szCs w:val="24"/>
        </w:rPr>
        <w:t>приложению 6</w:t>
      </w:r>
      <w:r w:rsidRPr="00886663">
        <w:rPr>
          <w:rFonts w:ascii="Times New Roman" w:hAnsi="Times New Roman" w:cs="Times New Roman"/>
          <w:sz w:val="24"/>
          <w:szCs w:val="24"/>
        </w:rPr>
        <w:t xml:space="preserve"> к Положению.</w:t>
      </w:r>
    </w:p>
    <w:p w:rsidR="002C5330" w:rsidRPr="00886663" w:rsidRDefault="002C5330" w:rsidP="002C5330">
      <w:pPr>
        <w:spacing w:after="0" w:line="240" w:lineRule="auto"/>
        <w:jc w:val="both"/>
        <w:rPr>
          <w:rFonts w:ascii="Times New Roman" w:hAnsi="Times New Roman" w:cs="Times New Roman"/>
          <w:spacing w:val="2"/>
          <w:sz w:val="24"/>
          <w:szCs w:val="24"/>
        </w:rPr>
      </w:pPr>
      <w:r w:rsidRPr="00886663">
        <w:rPr>
          <w:rFonts w:ascii="Times New Roman" w:hAnsi="Times New Roman" w:cs="Times New Roman"/>
          <w:sz w:val="24"/>
          <w:szCs w:val="24"/>
        </w:rPr>
        <w:t xml:space="preserve">         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886663">
        <w:rPr>
          <w:rFonts w:ascii="Times New Roman" w:hAnsi="Times New Roman" w:cs="Times New Roman"/>
          <w:spacing w:val="2"/>
          <w:sz w:val="24"/>
          <w:szCs w:val="24"/>
        </w:rPr>
        <w:t xml:space="preserve">, от одного до трёх баллов включительно </w:t>
      </w:r>
      <w:r w:rsidRPr="00886663">
        <w:rPr>
          <w:rFonts w:ascii="Times New Roman" w:hAnsi="Times New Roman" w:cs="Times New Roman"/>
          <w:sz w:val="24"/>
          <w:szCs w:val="24"/>
        </w:rPr>
        <w:t>с учётом критериев, предусмотренных пунктом 38 Положения.</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В случае отсутствия у зарегистрированного кандидата профессиональных навыков, указанных в пункте 26 Положения, баллы не присваиваются.</w:t>
      </w:r>
    </w:p>
    <w:p w:rsidR="002C5330" w:rsidRPr="00886663" w:rsidRDefault="002C5330" w:rsidP="002C5330">
      <w:pPr>
        <w:shd w:val="clear" w:color="auto" w:fill="FFFFFF"/>
        <w:spacing w:after="0" w:line="240" w:lineRule="auto"/>
        <w:jc w:val="both"/>
        <w:textAlignment w:val="baseline"/>
        <w:rPr>
          <w:rFonts w:ascii="Times New Roman" w:hAnsi="Times New Roman" w:cs="Times New Roman"/>
          <w:spacing w:val="2"/>
          <w:sz w:val="24"/>
          <w:szCs w:val="24"/>
        </w:rPr>
      </w:pPr>
      <w:r w:rsidRPr="00886663">
        <w:rPr>
          <w:rFonts w:ascii="Times New Roman" w:hAnsi="Times New Roman" w:cs="Times New Roman"/>
          <w:spacing w:val="2"/>
          <w:sz w:val="24"/>
          <w:szCs w:val="24"/>
        </w:rPr>
        <w:t xml:space="preserve">        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886663">
        <w:rPr>
          <w:rFonts w:ascii="Times New Roman" w:hAnsi="Times New Roman" w:cs="Times New Roman"/>
          <w:sz w:val="24"/>
          <w:szCs w:val="24"/>
        </w:rPr>
        <w:t xml:space="preserve"> по форме согласно </w:t>
      </w:r>
      <w:r w:rsidRPr="00886663">
        <w:rPr>
          <w:rStyle w:val="a3"/>
          <w:rFonts w:ascii="Times New Roman" w:hAnsi="Times New Roman" w:cs="Times New Roman"/>
          <w:color w:val="auto"/>
          <w:sz w:val="24"/>
          <w:szCs w:val="24"/>
        </w:rPr>
        <w:t xml:space="preserve">приложению 6 </w:t>
      </w:r>
      <w:r w:rsidRPr="00886663">
        <w:rPr>
          <w:rFonts w:ascii="Times New Roman" w:hAnsi="Times New Roman" w:cs="Times New Roman"/>
          <w:sz w:val="24"/>
          <w:szCs w:val="24"/>
        </w:rPr>
        <w:t>к Положению.</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Максимальное количество баллов, которое по итогам конкурса может получить каждый зарегистрированный кандидат, равно 20 баллам.</w:t>
      </w:r>
    </w:p>
    <w:p w:rsidR="002C5330" w:rsidRPr="00886663" w:rsidRDefault="002C5330" w:rsidP="002C5330">
      <w:pPr>
        <w:pStyle w:val="ConsPlusNormal"/>
        <w:jc w:val="both"/>
        <w:rPr>
          <w:rFonts w:ascii="Times New Roman" w:hAnsi="Times New Roman" w:cs="Times New Roman"/>
          <w:sz w:val="24"/>
          <w:szCs w:val="24"/>
        </w:rPr>
      </w:pPr>
      <w:r w:rsidRPr="00886663">
        <w:rPr>
          <w:rFonts w:ascii="Times New Roman" w:hAnsi="Times New Roman" w:cs="Times New Roman"/>
          <w:sz w:val="24"/>
          <w:szCs w:val="24"/>
        </w:rPr>
        <w:t xml:space="preserve">         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Победителями конкурса признаются не менее двух зарегистрированных кандидатов, набравших по итогам конкурса максимальное количество баллов. </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В случае</w:t>
      </w:r>
      <w:proofErr w:type="gramStart"/>
      <w:r w:rsidRPr="00886663">
        <w:rPr>
          <w:rFonts w:ascii="Times New Roman" w:hAnsi="Times New Roman" w:cs="Times New Roman"/>
          <w:sz w:val="24"/>
          <w:szCs w:val="24"/>
        </w:rPr>
        <w:t>,</w:t>
      </w:r>
      <w:proofErr w:type="gramEnd"/>
      <w:r w:rsidRPr="00886663">
        <w:rPr>
          <w:rFonts w:ascii="Times New Roman" w:hAnsi="Times New Roman" w:cs="Times New Roman"/>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более 10 баллов.</w:t>
      </w:r>
    </w:p>
    <w:p w:rsidR="002C5330" w:rsidRPr="00886663" w:rsidRDefault="002C5330" w:rsidP="002C53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663">
        <w:rPr>
          <w:rFonts w:ascii="Times New Roman" w:hAnsi="Times New Roman" w:cs="Times New Roman"/>
          <w:sz w:val="24"/>
          <w:szCs w:val="24"/>
        </w:rPr>
        <w:t xml:space="preserve">        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2C5330" w:rsidRDefault="002C5330" w:rsidP="002C5330"/>
    <w:p w:rsidR="00DC0F34" w:rsidRDefault="00DC0F34"/>
    <w:sectPr w:rsidR="00DC0F34" w:rsidSect="004D1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330"/>
    <w:rsid w:val="002C5330"/>
    <w:rsid w:val="00DC0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2C5330"/>
    <w:rPr>
      <w:color w:val="106BBE"/>
    </w:rPr>
  </w:style>
  <w:style w:type="paragraph" w:styleId="a4">
    <w:name w:val="List Paragraph"/>
    <w:basedOn w:val="a"/>
    <w:link w:val="a5"/>
    <w:uiPriority w:val="34"/>
    <w:qFormat/>
    <w:rsid w:val="002C5330"/>
    <w:pPr>
      <w:ind w:left="720"/>
      <w:contextualSpacing/>
    </w:pPr>
  </w:style>
  <w:style w:type="character" w:customStyle="1" w:styleId="a5">
    <w:name w:val="Абзац списка Знак"/>
    <w:basedOn w:val="a0"/>
    <w:link w:val="a4"/>
    <w:uiPriority w:val="34"/>
    <w:rsid w:val="002C5330"/>
    <w:rPr>
      <w:rFonts w:eastAsiaTheme="minorEastAsia"/>
      <w:lang w:eastAsia="ru-RU"/>
    </w:rPr>
  </w:style>
  <w:style w:type="paragraph" w:customStyle="1" w:styleId="ConsPlusNormal">
    <w:name w:val="ConsPlusNormal"/>
    <w:qFormat/>
    <w:rsid w:val="002C5330"/>
    <w:pPr>
      <w:autoSpaceDE w:val="0"/>
      <w:autoSpaceDN w:val="0"/>
      <w:adjustRightInd w:val="0"/>
      <w:spacing w:after="0" w:line="240" w:lineRule="auto"/>
    </w:pPr>
    <w:rPr>
      <w:rFonts w:ascii="Arial" w:eastAsia="Calibri" w:hAnsi="Arial" w:cs="Arial"/>
      <w:sz w:val="20"/>
      <w:szCs w:val="20"/>
      <w:lang w:eastAsia="ru-RU"/>
    </w:rPr>
  </w:style>
  <w:style w:type="paragraph" w:styleId="a6">
    <w:name w:val="Balloon Text"/>
    <w:basedOn w:val="a"/>
    <w:link w:val="a7"/>
    <w:uiPriority w:val="99"/>
    <w:semiHidden/>
    <w:unhideWhenUsed/>
    <w:rsid w:val="002C53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533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sdznti</dc:creator>
  <cp:lastModifiedBy>sdznti</cp:lastModifiedBy>
  <cp:revision>1</cp:revision>
  <dcterms:created xsi:type="dcterms:W3CDTF">2024-06-25T08:47:00Z</dcterms:created>
  <dcterms:modified xsi:type="dcterms:W3CDTF">2024-06-25T08:47:00Z</dcterms:modified>
</cp:coreProperties>
</file>